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1DA6CB" w14:textId="7B09D82F" w:rsidR="0082333B" w:rsidRDefault="0082333B" w:rsidP="00C56E70">
      <w:pPr>
        <w:tabs>
          <w:tab w:val="left" w:pos="2850"/>
        </w:tabs>
        <w:jc w:val="center"/>
      </w:pPr>
    </w:p>
    <w:p w14:paraId="6EF41B0C" w14:textId="77777777" w:rsidR="00235B54" w:rsidRDefault="00235B54" w:rsidP="00C56E70">
      <w:pPr>
        <w:tabs>
          <w:tab w:val="left" w:pos="2850"/>
        </w:tabs>
        <w:jc w:val="center"/>
        <w:rPr>
          <w:rFonts w:ascii="Arial" w:hAnsi="Arial" w:cs="Arial"/>
          <w:b/>
          <w:bCs/>
          <w:u w:val="single"/>
        </w:rPr>
      </w:pPr>
    </w:p>
    <w:p w14:paraId="43B781C7" w14:textId="6F46172D" w:rsidR="00C56E70" w:rsidRPr="00C56E70" w:rsidRDefault="00C56E70" w:rsidP="00C56E70">
      <w:pPr>
        <w:tabs>
          <w:tab w:val="left" w:pos="2850"/>
        </w:tabs>
        <w:jc w:val="center"/>
        <w:rPr>
          <w:rFonts w:ascii="Arial" w:hAnsi="Arial" w:cs="Arial"/>
          <w:b/>
          <w:bCs/>
          <w:u w:val="single"/>
        </w:rPr>
      </w:pPr>
      <w:r w:rsidRPr="00C56E70">
        <w:rPr>
          <w:rFonts w:ascii="Arial" w:hAnsi="Arial" w:cs="Arial"/>
          <w:b/>
          <w:bCs/>
          <w:u w:val="single"/>
        </w:rPr>
        <w:t>VISITA A LAS INSTALACIONES DE CLÍNICA MC COPÉRNICO</w:t>
      </w:r>
    </w:p>
    <w:p w14:paraId="47C34962" w14:textId="77777777" w:rsidR="00C56E70" w:rsidRDefault="00C56E70" w:rsidP="00C56E70">
      <w:pPr>
        <w:tabs>
          <w:tab w:val="left" w:pos="2850"/>
        </w:tabs>
        <w:spacing w:after="0" w:line="360" w:lineRule="auto"/>
        <w:jc w:val="both"/>
        <w:rPr>
          <w:rFonts w:ascii="Arial" w:hAnsi="Arial" w:cs="Arial"/>
        </w:rPr>
      </w:pPr>
    </w:p>
    <w:p w14:paraId="4F1B12C2" w14:textId="63427942" w:rsidR="00C56E70" w:rsidRDefault="00C56E70" w:rsidP="00C56E70">
      <w:pPr>
        <w:tabs>
          <w:tab w:val="left" w:pos="2850"/>
        </w:tabs>
        <w:spacing w:after="0" w:line="360" w:lineRule="auto"/>
        <w:jc w:val="both"/>
        <w:rPr>
          <w:rFonts w:ascii="Arial" w:hAnsi="Arial" w:cs="Arial"/>
        </w:rPr>
      </w:pPr>
      <w:r w:rsidRPr="00C56E70">
        <w:rPr>
          <w:rFonts w:ascii="Arial" w:hAnsi="Arial" w:cs="Arial"/>
        </w:rPr>
        <w:t>Al objeto que los licitadores puedan presentar oferta acorde a las necesidades del</w:t>
      </w:r>
      <w:r>
        <w:rPr>
          <w:rFonts w:ascii="Arial" w:hAnsi="Arial" w:cs="Arial"/>
        </w:rPr>
        <w:t xml:space="preserve"> </w:t>
      </w:r>
      <w:r w:rsidRPr="00C56E70">
        <w:rPr>
          <w:rFonts w:ascii="Arial" w:hAnsi="Arial" w:cs="Arial"/>
        </w:rPr>
        <w:t>servicio y con arreglo a los requisitos exigidos en el Pliego de Prescripciones Técnicas</w:t>
      </w:r>
      <w:r>
        <w:rPr>
          <w:rFonts w:ascii="Arial" w:hAnsi="Arial" w:cs="Arial"/>
        </w:rPr>
        <w:t xml:space="preserve">, </w:t>
      </w:r>
      <w:r w:rsidR="00BA027C">
        <w:rPr>
          <w:rFonts w:ascii="Arial" w:hAnsi="Arial" w:cs="Arial"/>
        </w:rPr>
        <w:t xml:space="preserve">y según los indicado en el Anexo N del Pliego de Cláusulas Administrativas Particulares, </w:t>
      </w:r>
      <w:r>
        <w:rPr>
          <w:rFonts w:ascii="Arial" w:hAnsi="Arial" w:cs="Arial"/>
        </w:rPr>
        <w:t>se informa que las fechas para realizar la visita a las instalaciones de Clínica MC Copérnico, sita en Barcelona, calle Copérnico nº 58, serán las siguientes:</w:t>
      </w:r>
    </w:p>
    <w:p w14:paraId="0832C627" w14:textId="77777777" w:rsidR="00630C9C" w:rsidRDefault="00630C9C" w:rsidP="00C56E70">
      <w:pPr>
        <w:tabs>
          <w:tab w:val="left" w:pos="2850"/>
        </w:tabs>
        <w:spacing w:after="0" w:line="360" w:lineRule="auto"/>
        <w:jc w:val="both"/>
        <w:rPr>
          <w:rFonts w:ascii="Arial" w:hAnsi="Arial" w:cs="Arial"/>
        </w:rPr>
      </w:pPr>
    </w:p>
    <w:p w14:paraId="12241703" w14:textId="0D938457" w:rsidR="00C56E70" w:rsidRDefault="00C56E70" w:rsidP="00C56E70">
      <w:pPr>
        <w:tabs>
          <w:tab w:val="left" w:pos="2850"/>
        </w:tabs>
        <w:spacing w:after="0" w:line="360" w:lineRule="auto"/>
        <w:jc w:val="both"/>
        <w:rPr>
          <w:rFonts w:ascii="Arial" w:hAnsi="Arial" w:cs="Arial"/>
        </w:rPr>
      </w:pPr>
    </w:p>
    <w:p w14:paraId="20287731" w14:textId="1EE86C3C" w:rsidR="00BA027C" w:rsidRDefault="00BA027C" w:rsidP="00C56E70">
      <w:pPr>
        <w:tabs>
          <w:tab w:val="left" w:pos="285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B10EEB">
        <w:rPr>
          <w:rFonts w:ascii="Arial" w:hAnsi="Arial" w:cs="Arial"/>
        </w:rPr>
        <w:t xml:space="preserve"> </w:t>
      </w:r>
      <w:r w:rsidR="00B10EEB" w:rsidRPr="00630C9C">
        <w:rPr>
          <w:rFonts w:ascii="Arial" w:hAnsi="Arial" w:cs="Arial"/>
          <w:b/>
          <w:bCs/>
        </w:rPr>
        <w:t xml:space="preserve">10 y 11 de junio de 2024 </w:t>
      </w:r>
      <w:r w:rsidR="00EC57A2" w:rsidRPr="00630C9C">
        <w:rPr>
          <w:rFonts w:ascii="Arial" w:hAnsi="Arial" w:cs="Arial"/>
          <w:b/>
          <w:bCs/>
        </w:rPr>
        <w:t>a las 10:00 horas</w:t>
      </w:r>
    </w:p>
    <w:p w14:paraId="558CF7C3" w14:textId="77777777" w:rsidR="00630C9C" w:rsidRDefault="00630C9C" w:rsidP="00C56E70">
      <w:pPr>
        <w:tabs>
          <w:tab w:val="left" w:pos="2850"/>
        </w:tabs>
        <w:jc w:val="both"/>
        <w:rPr>
          <w:rFonts w:ascii="Arial" w:hAnsi="Arial" w:cs="Arial"/>
        </w:rPr>
      </w:pPr>
    </w:p>
    <w:p w14:paraId="4178B7F5" w14:textId="4F360134" w:rsidR="00057C3D" w:rsidRDefault="00057C3D" w:rsidP="00C56E70">
      <w:pPr>
        <w:tabs>
          <w:tab w:val="left" w:pos="2850"/>
        </w:tabs>
        <w:jc w:val="both"/>
        <w:rPr>
          <w:rFonts w:ascii="Arial" w:hAnsi="Arial" w:cs="Arial"/>
        </w:rPr>
      </w:pPr>
    </w:p>
    <w:p w14:paraId="65D90181" w14:textId="02C0097E" w:rsidR="00057C3D" w:rsidRDefault="00057C3D" w:rsidP="00057C3D">
      <w:pPr>
        <w:tabs>
          <w:tab w:val="left" w:pos="2850"/>
        </w:tabs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Las dudas que surjan a raíz de la visita, deberán remitirse en los términos previstos en el apartado 13 de los Datos Básicos del Expediente del Pliego de Cláusulas Administrativas Particulares:</w:t>
      </w:r>
    </w:p>
    <w:p w14:paraId="4556A6F6" w14:textId="77777777" w:rsidR="00057C3D" w:rsidRPr="00C56E70" w:rsidRDefault="00057C3D" w:rsidP="00057C3D">
      <w:pPr>
        <w:tabs>
          <w:tab w:val="left" w:pos="2850"/>
        </w:tabs>
        <w:spacing w:after="0" w:line="360" w:lineRule="auto"/>
        <w:jc w:val="both"/>
        <w:rPr>
          <w:rFonts w:ascii="Arial" w:hAnsi="Arial" w:cs="Arial"/>
        </w:rPr>
      </w:pPr>
    </w:p>
    <w:p w14:paraId="67FA73A5" w14:textId="0E38D9EB" w:rsidR="00057C3D" w:rsidRPr="00057C3D" w:rsidRDefault="00057C3D" w:rsidP="00057C3D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8"/>
          <w:szCs w:val="18"/>
        </w:rPr>
      </w:pPr>
      <w:r w:rsidRPr="00057C3D">
        <w:rPr>
          <w:rFonts w:ascii="Arial" w:hAnsi="Arial" w:cs="Arial"/>
          <w:color w:val="000000"/>
          <w:sz w:val="18"/>
          <w:szCs w:val="18"/>
        </w:rPr>
        <w:t>Para remitir consultas: Apartado “Preguntas” del Portal de Licitación Electrónica de MC Mutual (no se responderán consultas por ninguna otra vía).</w:t>
      </w:r>
    </w:p>
    <w:p w14:paraId="360CC2C5" w14:textId="77777777" w:rsidR="00057C3D" w:rsidRPr="00057C3D" w:rsidRDefault="00057C3D" w:rsidP="00057C3D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8"/>
          <w:szCs w:val="18"/>
        </w:rPr>
      </w:pPr>
    </w:p>
    <w:p w14:paraId="0E337CE0" w14:textId="2BFCE5CA" w:rsidR="00057C3D" w:rsidRPr="00057C3D" w:rsidRDefault="00057C3D" w:rsidP="00057C3D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8"/>
          <w:szCs w:val="18"/>
        </w:rPr>
      </w:pPr>
      <w:r w:rsidRPr="00057C3D">
        <w:rPr>
          <w:rFonts w:ascii="Arial" w:hAnsi="Arial" w:cs="Arial"/>
          <w:color w:val="000000"/>
          <w:sz w:val="18"/>
          <w:szCs w:val="18"/>
        </w:rPr>
        <w:t>Para acceder:</w:t>
      </w:r>
    </w:p>
    <w:p w14:paraId="2008461C" w14:textId="77777777" w:rsidR="00057C3D" w:rsidRPr="00057C3D" w:rsidRDefault="00057C3D" w:rsidP="00057C3D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8"/>
          <w:szCs w:val="18"/>
        </w:rPr>
      </w:pPr>
    </w:p>
    <w:p w14:paraId="684A617C" w14:textId="3DEE169C" w:rsidR="00057C3D" w:rsidRPr="00057C3D" w:rsidRDefault="00630C9C" w:rsidP="00057C3D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FF"/>
          <w:sz w:val="18"/>
          <w:szCs w:val="18"/>
        </w:rPr>
      </w:pPr>
      <w:hyperlink r:id="rId6" w:history="1">
        <w:r w:rsidR="00057C3D" w:rsidRPr="00057C3D">
          <w:rPr>
            <w:rStyle w:val="Hipervnculo"/>
            <w:rFonts w:ascii="Arial" w:hAnsi="Arial" w:cs="Arial"/>
            <w:sz w:val="18"/>
            <w:szCs w:val="18"/>
          </w:rPr>
          <w:t>https://www.mc-mutual.com/es/web/mc-mutual/portal-del-licitador</w:t>
        </w:r>
      </w:hyperlink>
    </w:p>
    <w:p w14:paraId="5C1B84FD" w14:textId="77777777" w:rsidR="00057C3D" w:rsidRPr="00057C3D" w:rsidRDefault="00057C3D" w:rsidP="00057C3D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FF"/>
          <w:sz w:val="18"/>
          <w:szCs w:val="18"/>
        </w:rPr>
      </w:pPr>
    </w:p>
    <w:p w14:paraId="3720A788" w14:textId="088AB029" w:rsidR="00C56E70" w:rsidRPr="00057C3D" w:rsidRDefault="00057C3D" w:rsidP="00057C3D">
      <w:pPr>
        <w:tabs>
          <w:tab w:val="left" w:pos="2850"/>
        </w:tabs>
        <w:spacing w:after="0" w:line="360" w:lineRule="auto"/>
        <w:ind w:left="708"/>
        <w:rPr>
          <w:rFonts w:ascii="Arial" w:hAnsi="Arial" w:cs="Arial"/>
          <w:sz w:val="18"/>
          <w:szCs w:val="18"/>
        </w:rPr>
      </w:pPr>
      <w:r w:rsidRPr="00057C3D">
        <w:rPr>
          <w:rFonts w:ascii="Arial" w:hAnsi="Arial" w:cs="Arial"/>
          <w:color w:val="0000FF"/>
          <w:sz w:val="18"/>
          <w:szCs w:val="18"/>
        </w:rPr>
        <w:t>https://econtrata.mc-mutual.com</w:t>
      </w:r>
    </w:p>
    <w:p w14:paraId="5FF26E84" w14:textId="4ADC9F89" w:rsidR="00C56E70" w:rsidRDefault="00C56E70" w:rsidP="00C56E70">
      <w:pPr>
        <w:tabs>
          <w:tab w:val="left" w:pos="2850"/>
        </w:tabs>
        <w:jc w:val="center"/>
      </w:pPr>
    </w:p>
    <w:p w14:paraId="0CE12570" w14:textId="3465E4EC" w:rsidR="00DE33F7" w:rsidRDefault="00DE33F7" w:rsidP="00C56E70">
      <w:pPr>
        <w:tabs>
          <w:tab w:val="left" w:pos="2850"/>
        </w:tabs>
        <w:jc w:val="center"/>
      </w:pPr>
    </w:p>
    <w:p w14:paraId="440C0428" w14:textId="77777777" w:rsidR="00DE33F7" w:rsidRDefault="00DE33F7" w:rsidP="00C56E70">
      <w:pPr>
        <w:tabs>
          <w:tab w:val="left" w:pos="2850"/>
        </w:tabs>
        <w:jc w:val="center"/>
      </w:pPr>
    </w:p>
    <w:p w14:paraId="287FE7EE" w14:textId="77777777" w:rsidR="00057C3D" w:rsidRDefault="00057C3D" w:rsidP="00C56E70">
      <w:pPr>
        <w:tabs>
          <w:tab w:val="left" w:pos="2850"/>
        </w:tabs>
        <w:jc w:val="center"/>
      </w:pPr>
    </w:p>
    <w:sectPr w:rsidR="00057C3D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280E13" w14:textId="77777777" w:rsidR="00C56E70" w:rsidRDefault="00C56E70" w:rsidP="00C56E70">
      <w:pPr>
        <w:spacing w:after="0" w:line="240" w:lineRule="auto"/>
      </w:pPr>
      <w:r>
        <w:separator/>
      </w:r>
    </w:p>
  </w:endnote>
  <w:endnote w:type="continuationSeparator" w:id="0">
    <w:p w14:paraId="02F9147B" w14:textId="77777777" w:rsidR="00C56E70" w:rsidRDefault="00C56E70" w:rsidP="00C56E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1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D9DFD" w14:textId="77777777" w:rsidR="00A65A2C" w:rsidRDefault="00A65A2C" w:rsidP="00A65A2C">
    <w:pPr>
      <w:autoSpaceDE w:val="0"/>
      <w:autoSpaceDN w:val="0"/>
      <w:adjustRightInd w:val="0"/>
      <w:spacing w:after="0" w:line="240" w:lineRule="auto"/>
      <w:jc w:val="center"/>
      <w:rPr>
        <w:rFonts w:ascii="CIDFont+F3" w:hAnsi="CIDFont+F3" w:cs="CIDFont+F3"/>
        <w:color w:val="003366"/>
        <w:sz w:val="14"/>
        <w:szCs w:val="14"/>
      </w:rPr>
    </w:pPr>
    <w:r>
      <w:rPr>
        <w:rFonts w:ascii="CIDFont+F3" w:hAnsi="CIDFont+F3" w:cs="CIDFont+F3"/>
        <w:color w:val="003366"/>
        <w:sz w:val="14"/>
        <w:szCs w:val="14"/>
      </w:rPr>
      <w:t>MUTUAL MIDAT CYCLOPS, Mutua Colaboradora con la Seguridad Social nº 1</w:t>
    </w:r>
  </w:p>
  <w:p w14:paraId="7E82A482" w14:textId="77777777" w:rsidR="00A65A2C" w:rsidRDefault="00A65A2C" w:rsidP="00A65A2C">
    <w:pPr>
      <w:autoSpaceDE w:val="0"/>
      <w:autoSpaceDN w:val="0"/>
      <w:adjustRightInd w:val="0"/>
      <w:spacing w:after="0" w:line="240" w:lineRule="auto"/>
      <w:jc w:val="center"/>
      <w:rPr>
        <w:rFonts w:ascii="CIDFont+F1" w:hAnsi="CIDFont+F1" w:cs="CIDFont+F1"/>
        <w:color w:val="003366"/>
        <w:sz w:val="14"/>
        <w:szCs w:val="14"/>
      </w:rPr>
    </w:pPr>
    <w:r>
      <w:rPr>
        <w:rFonts w:ascii="CIDFont+F1" w:hAnsi="CIDFont+F1" w:cs="CIDFont+F1"/>
        <w:color w:val="003366"/>
        <w:sz w:val="14"/>
        <w:szCs w:val="14"/>
      </w:rPr>
      <w:t>Avenida Josep Tarradellas 14-18 - 08029 - Barcelona - Tel. 934 051 244 - Fax. 934 108 828</w:t>
    </w:r>
  </w:p>
  <w:p w14:paraId="0C70DC02" w14:textId="74EE18DE" w:rsidR="00A65A2C" w:rsidRDefault="00A65A2C" w:rsidP="00A65A2C">
    <w:pPr>
      <w:pStyle w:val="Piedepgina"/>
      <w:jc w:val="center"/>
    </w:pPr>
    <w:r>
      <w:rPr>
        <w:rFonts w:ascii="CIDFont+F1" w:hAnsi="CIDFont+F1" w:cs="CIDFont+F1"/>
        <w:color w:val="003366"/>
        <w:sz w:val="14"/>
        <w:szCs w:val="14"/>
      </w:rPr>
      <w:t>CIF: G-64.172.513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31E547" w14:textId="77777777" w:rsidR="00C56E70" w:rsidRDefault="00C56E70" w:rsidP="00C56E70">
      <w:pPr>
        <w:spacing w:after="0" w:line="240" w:lineRule="auto"/>
      </w:pPr>
      <w:r>
        <w:separator/>
      </w:r>
    </w:p>
  </w:footnote>
  <w:footnote w:type="continuationSeparator" w:id="0">
    <w:p w14:paraId="73F818A7" w14:textId="77777777" w:rsidR="00C56E70" w:rsidRDefault="00C56E70" w:rsidP="00C56E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368D6" w14:textId="65800342" w:rsidR="00C56E70" w:rsidRDefault="00C56E70">
    <w:pPr>
      <w:pStyle w:val="Encabezado"/>
    </w:pPr>
    <w:r>
      <w:tab/>
    </w:r>
    <w:r>
      <w:rPr>
        <w:noProof/>
      </w:rPr>
      <w:drawing>
        <wp:inline distT="0" distB="0" distL="0" distR="0" wp14:anchorId="558CB3C1" wp14:editId="3AE7D0B1">
          <wp:extent cx="1085215" cy="572770"/>
          <wp:effectExtent l="0" t="0" r="635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21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  <w:t xml:space="preserve">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CFC"/>
    <w:rsid w:val="00057C3D"/>
    <w:rsid w:val="00235B54"/>
    <w:rsid w:val="00630C9C"/>
    <w:rsid w:val="0082333B"/>
    <w:rsid w:val="008D340D"/>
    <w:rsid w:val="00936CFC"/>
    <w:rsid w:val="00A65A2C"/>
    <w:rsid w:val="00B10EEB"/>
    <w:rsid w:val="00BA027C"/>
    <w:rsid w:val="00C56E70"/>
    <w:rsid w:val="00DE33F7"/>
    <w:rsid w:val="00EC5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5327650"/>
  <w15:chartTrackingRefBased/>
  <w15:docId w15:val="{A4F56922-3E2A-4C9E-85FC-BF2925BB3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56E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6E70"/>
  </w:style>
  <w:style w:type="paragraph" w:styleId="Piedepgina">
    <w:name w:val="footer"/>
    <w:basedOn w:val="Normal"/>
    <w:link w:val="PiedepginaCar"/>
    <w:uiPriority w:val="99"/>
    <w:unhideWhenUsed/>
    <w:rsid w:val="00C56E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6E70"/>
  </w:style>
  <w:style w:type="character" w:styleId="Hipervnculo">
    <w:name w:val="Hyperlink"/>
    <w:basedOn w:val="Fuentedeprrafopredeter"/>
    <w:uiPriority w:val="99"/>
    <w:unhideWhenUsed/>
    <w:rsid w:val="00057C3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57C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17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c-mutual.com/es/web/mc-mutual/portal-del-licitado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163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MC Mutual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ALS0001</dc:creator>
  <cp:keywords/>
  <dc:description/>
  <cp:lastModifiedBy>ANA ISABEL LOPEZ SEGOVIANO</cp:lastModifiedBy>
  <cp:revision>8</cp:revision>
  <cp:lastPrinted>2024-05-28T14:19:00Z</cp:lastPrinted>
  <dcterms:created xsi:type="dcterms:W3CDTF">2024-05-28T13:40:00Z</dcterms:created>
  <dcterms:modified xsi:type="dcterms:W3CDTF">2024-05-30T07:14:00Z</dcterms:modified>
</cp:coreProperties>
</file>