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BD1AE" w14:textId="77777777" w:rsidR="0001119C" w:rsidRPr="00CE66E2" w:rsidRDefault="0001119C" w:rsidP="0001119C">
      <w:pPr>
        <w:spacing w:after="0" w:line="240" w:lineRule="auto"/>
        <w:ind w:right="-1"/>
        <w:jc w:val="center"/>
        <w:rPr>
          <w:rFonts w:ascii="Arial" w:eastAsia="Times New Roman" w:hAnsi="Arial" w:cs="Arial"/>
          <w:b/>
          <w:u w:val="single"/>
          <w:lang w:eastAsia="es-ES"/>
        </w:rPr>
      </w:pPr>
    </w:p>
    <w:p w14:paraId="52E7C9F1" w14:textId="77777777" w:rsidR="0001119C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</w:p>
    <w:p w14:paraId="213AF234" w14:textId="77777777" w:rsidR="0001119C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</w:p>
    <w:p w14:paraId="6D6A6B96" w14:textId="192003E0" w:rsidR="0001119C" w:rsidRPr="00835407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</w:pPr>
      <w:r w:rsidRPr="00835407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APROBACIÓN DE SUBSANACIÓN DE ERRORES EN EL</w:t>
      </w:r>
      <w:r w:rsidRPr="00835407">
        <w:rPr>
          <w:u w:val="single"/>
        </w:rPr>
        <w:t xml:space="preserve"> </w:t>
      </w:r>
      <w:r w:rsidR="00B75998" w:rsidRPr="00B75998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FORMULARIO DE OFERTA </w:t>
      </w:r>
      <w:r w:rsidR="0032049F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>TÉCNICA</w:t>
      </w:r>
      <w:r w:rsidRPr="00835407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 (SOBRE ELECTRÓNICO C)</w:t>
      </w:r>
    </w:p>
    <w:p w14:paraId="26AE4A43" w14:textId="77777777" w:rsidR="0001119C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0763AE0E" w14:textId="77777777" w:rsidR="0001119C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16190E07" w14:textId="77777777" w:rsidR="0001119C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5A3BEC32" w14:textId="77777777" w:rsidR="0001119C" w:rsidRPr="00CE66E2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47E12935" w14:textId="77777777" w:rsidR="0001119C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BA395D">
        <w:rPr>
          <w:rFonts w:ascii="Arial" w:eastAsia="Times New Roman" w:hAnsi="Arial" w:cs="Arial"/>
          <w:b/>
          <w:sz w:val="24"/>
          <w:szCs w:val="24"/>
          <w:lang w:eastAsia="es-ES"/>
        </w:rPr>
        <w:t>El ÓRGANO DE CONTRATACIÓN de MUTUAL MIDAT CYCLOPS, MCSS N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>.</w:t>
      </w:r>
      <w:r w:rsidRPr="00BA395D">
        <w:rPr>
          <w:rFonts w:ascii="Arial" w:eastAsia="Times New Roman" w:hAnsi="Arial" w:cs="Arial"/>
          <w:b/>
          <w:sz w:val="24"/>
          <w:szCs w:val="24"/>
          <w:lang w:eastAsia="es-ES"/>
        </w:rPr>
        <w:t>º 1</w:t>
      </w:r>
    </w:p>
    <w:p w14:paraId="23F6B770" w14:textId="77777777" w:rsidR="0001119C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4AE80DB7" w14:textId="77777777" w:rsidR="0001119C" w:rsidRPr="00CE66E2" w:rsidRDefault="0001119C" w:rsidP="0001119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CE66E2">
        <w:rPr>
          <w:rFonts w:ascii="Arial" w:eastAsia="Times New Roman" w:hAnsi="Arial" w:cs="Arial"/>
          <w:b/>
          <w:sz w:val="24"/>
          <w:szCs w:val="24"/>
          <w:lang w:eastAsia="es-ES"/>
        </w:rPr>
        <w:t>MANIFIESTA</w:t>
      </w:r>
    </w:p>
    <w:p w14:paraId="6C9DC144" w14:textId="77777777" w:rsidR="000241C2" w:rsidRDefault="000241C2" w:rsidP="0001119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F1BD160" w14:textId="77777777" w:rsidR="000241C2" w:rsidRDefault="000241C2" w:rsidP="0001119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4A901FF1" w14:textId="682950CB" w:rsidR="0001119C" w:rsidRPr="00A343BF" w:rsidRDefault="0001119C" w:rsidP="0001119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CE66E2">
        <w:rPr>
          <w:rFonts w:ascii="Arial" w:eastAsia="Times New Roman" w:hAnsi="Arial" w:cs="Arial"/>
          <w:sz w:val="24"/>
          <w:szCs w:val="24"/>
          <w:lang w:eastAsia="es-ES"/>
        </w:rPr>
        <w:t>Que en relación con el procedimiento identificado con el número de referencia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32049F" w:rsidRP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N202500668,</w:t>
      </w:r>
      <w:r w:rsidRPr="00CE66E2">
        <w:rPr>
          <w:rFonts w:ascii="Arial" w:eastAsia="Times New Roman" w:hAnsi="Arial" w:cs="Arial"/>
          <w:sz w:val="24"/>
          <w:szCs w:val="24"/>
          <w:lang w:eastAsia="es-ES"/>
        </w:rPr>
        <w:t xml:space="preserve"> correspondiente a la contratación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del </w:t>
      </w:r>
      <w:r w:rsidR="0032049F" w:rsidRP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SERVICIO DE CIRUGÍA ORTOPÉDICA Y TRAUMATOLOGÍA EN EL ÁMBITO TERRITORIAL DE LAS COMUNIDADES DE MADRID, CASTILLA-LA MANCHA Y CASTILLA Y LEÓN Y ÁREA DE INFLUENCIA,</w:t>
      </w:r>
      <w:r w:rsid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</w:t>
      </w:r>
      <w:r w:rsidR="00B75998" w:rsidRP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PARA MUTUAL MIDAT CYCLOPS, MUTUA COLABORADORA CON LA SEGURIDAD SOCIAL N.º 1</w:t>
      </w:r>
      <w:r w:rsidRP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,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Pr="005073D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se ha detectado</w:t>
      </w:r>
      <w:r w:rsidR="001F2C5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un</w:t>
      </w:r>
      <w:r w:rsidRPr="005073D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</w:t>
      </w:r>
      <w:r w:rsidR="00B75998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error</w:t>
      </w:r>
      <w:r w:rsidRPr="005073D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en el FORMULARIO DE OFERTA </w:t>
      </w:r>
      <w:r w:rsidR="0032049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TÉCNICA </w:t>
      </w:r>
      <w:r w:rsidRPr="00EC0108">
        <w:rPr>
          <w:rFonts w:ascii="Arial" w:eastAsia="Times New Roman" w:hAnsi="Arial" w:cs="Arial"/>
          <w:sz w:val="24"/>
          <w:szCs w:val="24"/>
          <w:u w:val="single"/>
          <w:lang w:eastAsia="es-ES"/>
        </w:rPr>
        <w:t>que afecta al modelo de formulario incluido en</w:t>
      </w:r>
      <w:r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el</w:t>
      </w:r>
      <w:r w:rsidRPr="00EC0108"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Pliego de Cláusulas Administrativas Particulares</w:t>
      </w:r>
      <w:r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(PCAP)</w:t>
      </w:r>
      <w:r w:rsidRPr="00026E60"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y </w:t>
      </w:r>
      <w:r w:rsidR="00BF4768">
        <w:rPr>
          <w:rFonts w:ascii="Arial" w:eastAsia="Times New Roman" w:hAnsi="Arial" w:cs="Arial"/>
          <w:sz w:val="24"/>
          <w:szCs w:val="24"/>
          <w:u w:val="single"/>
          <w:lang w:eastAsia="es-ES"/>
        </w:rPr>
        <w:t>al</w:t>
      </w:r>
      <w:r w:rsidRPr="00026E60"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</w:t>
      </w:r>
      <w:r w:rsidR="002A6699">
        <w:rPr>
          <w:rFonts w:ascii="Arial" w:eastAsia="Times New Roman" w:hAnsi="Arial" w:cs="Arial"/>
          <w:sz w:val="24"/>
          <w:szCs w:val="24"/>
          <w:u w:val="single"/>
          <w:lang w:eastAsia="es-ES"/>
        </w:rPr>
        <w:t>anexo</w:t>
      </w:r>
      <w:r w:rsidRPr="00026E60"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de FORMULARIOS publicado en la Plataforma de Contratación del Sector Público</w:t>
      </w:r>
      <w:r w:rsidR="001411B6">
        <w:rPr>
          <w:rFonts w:ascii="Arial" w:eastAsia="Times New Roman" w:hAnsi="Arial" w:cs="Arial"/>
          <w:sz w:val="24"/>
          <w:szCs w:val="24"/>
          <w:u w:val="single"/>
          <w:lang w:eastAsia="es-ES"/>
        </w:rPr>
        <w:t xml:space="preserve"> en el sentido siguiente</w:t>
      </w:r>
      <w:r>
        <w:rPr>
          <w:rFonts w:ascii="Arial" w:eastAsia="Times New Roman" w:hAnsi="Arial" w:cs="Arial"/>
          <w:sz w:val="24"/>
          <w:szCs w:val="24"/>
          <w:u w:val="single"/>
          <w:lang w:eastAsia="es-ES"/>
        </w:rPr>
        <w:t>:</w:t>
      </w:r>
    </w:p>
    <w:p w14:paraId="16262C75" w14:textId="77777777" w:rsidR="0001119C" w:rsidRDefault="0001119C" w:rsidP="0001119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es-ES"/>
        </w:rPr>
      </w:pPr>
    </w:p>
    <w:p w14:paraId="669D1A51" w14:textId="34F3630A" w:rsidR="00377662" w:rsidRPr="004E1D5D" w:rsidRDefault="00BF4768" w:rsidP="00377662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 xml:space="preserve">Con relación a los criterios de adjudicación que se aplican en la presente licitación, se ha cometido un error en el formulario de oferta técnica respecto a 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>l</w:t>
      </w:r>
      <w:r>
        <w:rPr>
          <w:rFonts w:ascii="Arial" w:eastAsia="Times New Roman" w:hAnsi="Arial" w:cs="Arial"/>
          <w:sz w:val="24"/>
          <w:szCs w:val="24"/>
          <w:lang w:eastAsia="es-ES"/>
        </w:rPr>
        <w:t>os criterios relativos al “</w:t>
      </w:r>
      <w:r w:rsidRPr="009C786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Espacio de uso para personal de MC MUTUAL</w:t>
      </w:r>
      <w:r>
        <w:rPr>
          <w:rFonts w:ascii="Arial" w:eastAsia="Times New Roman" w:hAnsi="Arial" w:cs="Arial"/>
          <w:sz w:val="24"/>
          <w:szCs w:val="24"/>
          <w:lang w:eastAsia="es-ES"/>
        </w:rPr>
        <w:t>” y “</w:t>
      </w:r>
      <w:r w:rsidRPr="009C786F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Equipo de esterilización de alta tecnología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>”</w:t>
      </w:r>
      <w:r w:rsidR="00377662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377662" w:rsidRPr="004E1D5D">
        <w:rPr>
          <w:rFonts w:ascii="Arial" w:eastAsia="Times New Roman" w:hAnsi="Arial" w:cs="Arial"/>
          <w:sz w:val="24"/>
          <w:szCs w:val="24"/>
          <w:lang w:eastAsia="es-ES"/>
        </w:rPr>
        <w:t>por cuanto se ha indicado lo siguiente:</w:t>
      </w:r>
    </w:p>
    <w:p w14:paraId="6DB56377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71908597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5825A00E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0614EA2D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21781418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37140BA9" w14:textId="79A6BB5C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377662">
        <w:rPr>
          <w:rFonts w:ascii="Arial" w:eastAsia="Times New Roman" w:hAnsi="Arial" w:cs="Arial"/>
          <w:i/>
          <w:iCs/>
          <w:noProof/>
          <w:sz w:val="20"/>
          <w:szCs w:val="20"/>
          <w:lang w:eastAsia="es-ES"/>
        </w:rPr>
        <w:lastRenderedPageBreak/>
        <w:drawing>
          <wp:inline distT="0" distB="0" distL="0" distR="0" wp14:anchorId="0C6EB747" wp14:editId="42FE94F5">
            <wp:extent cx="5759450" cy="37598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75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0FC35" w14:textId="77777777" w:rsidR="00377662" w:rsidRDefault="00377662" w:rsidP="004E1D5D">
      <w:pPr>
        <w:pStyle w:val="Prrafodelista"/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</w:p>
    <w:p w14:paraId="36796697" w14:textId="474FE6C2" w:rsidR="00377662" w:rsidRDefault="00377662" w:rsidP="00377662">
      <w:pPr>
        <w:spacing w:line="36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cuando en realidad las opciones que integran los criterios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 xml:space="preserve"> 2 y 3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no son incompatibles ni excluyentes entre sí, 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 xml:space="preserve">sino todo lo contrario, esto es, </w:t>
      </w:r>
      <w:r>
        <w:rPr>
          <w:rFonts w:ascii="Arial" w:eastAsia="Times New Roman" w:hAnsi="Arial" w:cs="Arial"/>
          <w:sz w:val="24"/>
          <w:szCs w:val="24"/>
          <w:lang w:eastAsia="es-ES"/>
        </w:rPr>
        <w:t>cada un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>o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de ell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>os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conlleva la asignación de una concreta e independiente puntuación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 xml:space="preserve"> sin excluir las demás</w:t>
      </w:r>
      <w:r>
        <w:rPr>
          <w:rFonts w:ascii="Arial" w:eastAsia="Times New Roman" w:hAnsi="Arial" w:cs="Arial"/>
          <w:sz w:val="24"/>
          <w:szCs w:val="24"/>
          <w:lang w:eastAsia="es-ES"/>
        </w:rPr>
        <w:t>, por lo que no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 xml:space="preserve"> es correcta la indicación </w:t>
      </w:r>
      <w:r w:rsidR="004C7B7E">
        <w:rPr>
          <w:rFonts w:ascii="Arial" w:eastAsia="Times New Roman" w:hAnsi="Arial" w:cs="Arial"/>
          <w:sz w:val="24"/>
          <w:szCs w:val="24"/>
          <w:lang w:eastAsia="es-ES"/>
        </w:rPr>
        <w:t xml:space="preserve">que se ha realizado </w:t>
      </w:r>
      <w:r w:rsidR="009C786F">
        <w:rPr>
          <w:rFonts w:ascii="Arial" w:eastAsia="Times New Roman" w:hAnsi="Arial" w:cs="Arial"/>
          <w:sz w:val="24"/>
          <w:szCs w:val="24"/>
          <w:lang w:eastAsia="es-ES"/>
        </w:rPr>
        <w:t xml:space="preserve">de 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marcar sólo uno de las opciones.  </w:t>
      </w:r>
    </w:p>
    <w:p w14:paraId="282A025E" w14:textId="49B1046E" w:rsidR="0001119C" w:rsidRPr="00377662" w:rsidRDefault="0001119C" w:rsidP="0037766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</w:pPr>
      <w:r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En consecuencia, </w:t>
      </w:r>
      <w:r w:rsidR="00B75998" w:rsidRPr="00377662">
        <w:rPr>
          <w:rFonts w:ascii="Arial" w:eastAsia="Times New Roman" w:hAnsi="Arial" w:cs="Arial"/>
          <w:sz w:val="24"/>
          <w:szCs w:val="24"/>
          <w:lang w:eastAsia="es-ES"/>
        </w:rPr>
        <w:t>con el fin de que</w:t>
      </w:r>
      <w:r w:rsidR="00AE2EE5"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4E1D5D"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en </w:t>
      </w:r>
      <w:r w:rsidR="00B75998"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el modelo de formulario </w:t>
      </w:r>
      <w:r w:rsidR="000F1FC6"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de oferta </w:t>
      </w:r>
      <w:r w:rsidR="00377662">
        <w:rPr>
          <w:rFonts w:ascii="Arial" w:eastAsia="Times New Roman" w:hAnsi="Arial" w:cs="Arial"/>
          <w:sz w:val="24"/>
          <w:szCs w:val="24"/>
          <w:lang w:eastAsia="es-ES"/>
        </w:rPr>
        <w:t xml:space="preserve">técnica </w:t>
      </w:r>
      <w:r w:rsidR="004E1D5D" w:rsidRPr="00377662">
        <w:rPr>
          <w:rFonts w:ascii="Arial" w:eastAsia="Times New Roman" w:hAnsi="Arial" w:cs="Arial"/>
          <w:sz w:val="24"/>
          <w:szCs w:val="24"/>
          <w:lang w:eastAsia="es-ES"/>
        </w:rPr>
        <w:t>se describa</w:t>
      </w:r>
      <w:r w:rsidR="00377662">
        <w:rPr>
          <w:rFonts w:ascii="Arial" w:eastAsia="Times New Roman" w:hAnsi="Arial" w:cs="Arial"/>
          <w:sz w:val="24"/>
          <w:szCs w:val="24"/>
          <w:lang w:eastAsia="es-ES"/>
        </w:rPr>
        <w:t>n</w:t>
      </w:r>
      <w:r w:rsidR="004E1D5D"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 correctamente </w:t>
      </w:r>
      <w:r w:rsidR="00377662">
        <w:rPr>
          <w:rFonts w:ascii="Arial" w:eastAsia="Times New Roman" w:hAnsi="Arial" w:cs="Arial"/>
          <w:sz w:val="24"/>
          <w:szCs w:val="24"/>
          <w:lang w:eastAsia="es-ES"/>
        </w:rPr>
        <w:t xml:space="preserve">las opciones que conforman los criterios de adjudicación, </w:t>
      </w:r>
      <w:r w:rsidRPr="00377662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 xml:space="preserve">se acuerda rectificar el FORMULARIO DE OFERTA </w:t>
      </w:r>
      <w:r w:rsidR="00377662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 xml:space="preserve">TÉCNICA </w:t>
      </w:r>
      <w:r w:rsidRPr="00377662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 xml:space="preserve">en los términos </w:t>
      </w:r>
      <w:r w:rsidR="000F1FC6" w:rsidRPr="00377662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 xml:space="preserve">expuestos. </w:t>
      </w:r>
    </w:p>
    <w:p w14:paraId="483A9723" w14:textId="0AC500F8" w:rsidR="00AE2EE5" w:rsidRDefault="00AE2EE5" w:rsidP="0001119C">
      <w:pPr>
        <w:pStyle w:val="Prrafodelista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</w:pPr>
    </w:p>
    <w:p w14:paraId="21FA2FB8" w14:textId="19DAF238" w:rsidR="00AE2EE5" w:rsidRPr="00377662" w:rsidRDefault="00AE2EE5" w:rsidP="0037766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es-ES"/>
        </w:rPr>
      </w:pPr>
      <w:r w:rsidRPr="00377662">
        <w:rPr>
          <w:rFonts w:ascii="Arial" w:eastAsia="Times New Roman" w:hAnsi="Arial" w:cs="Arial"/>
          <w:sz w:val="24"/>
          <w:szCs w:val="24"/>
          <w:lang w:eastAsia="es-ES"/>
        </w:rPr>
        <w:t xml:space="preserve">Asimismo, </w:t>
      </w:r>
      <w:r w:rsidRPr="00377662">
        <w:rPr>
          <w:rFonts w:ascii="Arial" w:hAnsi="Arial" w:cs="Arial"/>
          <w:b/>
          <w:color w:val="242424"/>
          <w:sz w:val="24"/>
          <w:szCs w:val="24"/>
          <w:u w:val="single"/>
          <w:bdr w:val="none" w:sz="0" w:space="0" w:color="auto" w:frame="1"/>
        </w:rPr>
        <w:t>el anexo de “FORMULARIOS.docx” se sustituye por un nuevo anexo, que lleva por título “FORMULARIOS rectificado</w:t>
      </w:r>
      <w:r w:rsidR="001D4FB4" w:rsidRPr="00377662">
        <w:rPr>
          <w:rFonts w:ascii="Arial" w:hAnsi="Arial" w:cs="Arial"/>
          <w:b/>
          <w:color w:val="242424"/>
          <w:sz w:val="24"/>
          <w:szCs w:val="24"/>
          <w:u w:val="single"/>
          <w:bdr w:val="none" w:sz="0" w:space="0" w:color="auto" w:frame="1"/>
        </w:rPr>
        <w:t>s</w:t>
      </w:r>
      <w:r w:rsidRPr="00377662">
        <w:rPr>
          <w:rFonts w:ascii="Arial" w:hAnsi="Arial" w:cs="Arial"/>
          <w:bCs/>
          <w:color w:val="242424"/>
          <w:sz w:val="24"/>
          <w:szCs w:val="24"/>
          <w:u w:val="single"/>
          <w:bdr w:val="none" w:sz="0" w:space="0" w:color="auto" w:frame="1"/>
        </w:rPr>
        <w:t>”</w:t>
      </w:r>
      <w:r w:rsidRPr="00377662">
        <w:rPr>
          <w:rFonts w:ascii="Arial" w:hAnsi="Arial" w:cs="Arial"/>
          <w:bCs/>
          <w:color w:val="242424"/>
          <w:sz w:val="24"/>
          <w:szCs w:val="24"/>
          <w:bdr w:val="none" w:sz="0" w:space="0" w:color="auto" w:frame="1"/>
        </w:rPr>
        <w:t xml:space="preserve"> y que se publicará en la Plataforma de Contratación del Sector Público</w:t>
      </w:r>
      <w:r w:rsidR="00377662">
        <w:rPr>
          <w:rFonts w:ascii="Arial" w:hAnsi="Arial" w:cs="Arial"/>
          <w:bCs/>
          <w:color w:val="242424"/>
          <w:sz w:val="24"/>
          <w:szCs w:val="24"/>
          <w:bdr w:val="none" w:sz="0" w:space="0" w:color="auto" w:frame="1"/>
        </w:rPr>
        <w:t xml:space="preserve">, en el que se incluye el FORMULARIO DE OFERTA TÉCNICA </w:t>
      </w:r>
      <w:r w:rsidR="001D4FB4" w:rsidRPr="00377662">
        <w:rPr>
          <w:rFonts w:ascii="Arial" w:hAnsi="Arial" w:cs="Arial"/>
          <w:bCs/>
          <w:color w:val="242424"/>
          <w:sz w:val="24"/>
          <w:szCs w:val="24"/>
          <w:bdr w:val="none" w:sz="0" w:space="0" w:color="auto" w:frame="1"/>
        </w:rPr>
        <w:t>rectificado en los términos anteriores.</w:t>
      </w:r>
    </w:p>
    <w:p w14:paraId="275C039E" w14:textId="77777777" w:rsidR="00AE2EE5" w:rsidRDefault="00AE2EE5" w:rsidP="0001119C">
      <w:pPr>
        <w:pStyle w:val="Prrafodelista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4D4C799" w14:textId="77777777" w:rsidR="00AE2EE5" w:rsidRDefault="00AE2EE5" w:rsidP="0001119C">
      <w:pPr>
        <w:pStyle w:val="Prrafodelista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B6639B1" w14:textId="77777777" w:rsidR="0001119C" w:rsidRDefault="0001119C" w:rsidP="0001119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39D9F8C" w14:textId="77777777" w:rsidR="00C349AE" w:rsidRPr="00C349AE" w:rsidRDefault="00C349AE" w:rsidP="00C349A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C349AE">
        <w:rPr>
          <w:rFonts w:ascii="Arial" w:eastAsia="Times New Roman" w:hAnsi="Arial" w:cs="Arial"/>
          <w:sz w:val="24"/>
          <w:szCs w:val="24"/>
          <w:lang w:eastAsia="es-ES"/>
        </w:rPr>
        <w:br/>
      </w:r>
    </w:p>
    <w:p w14:paraId="6BBFE5EF" w14:textId="18DDF5F4" w:rsidR="0001119C" w:rsidRPr="00E35A8F" w:rsidRDefault="00C349AE" w:rsidP="0001119C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C349AE">
        <w:rPr>
          <w:rFonts w:ascii="Arial" w:eastAsia="Times New Roman" w:hAnsi="Arial" w:cs="Arial"/>
          <w:sz w:val="24"/>
          <w:szCs w:val="24"/>
          <w:lang w:eastAsia="es-ES"/>
        </w:rPr>
        <w:br/>
      </w:r>
      <w:r w:rsidR="0001119C" w:rsidRPr="001D4FB4">
        <w:rPr>
          <w:rFonts w:ascii="Arial" w:eastAsia="Times New Roman" w:hAnsi="Arial" w:cs="Arial"/>
          <w:sz w:val="24"/>
          <w:szCs w:val="24"/>
          <w:lang w:eastAsia="es-ES"/>
        </w:rPr>
        <w:t>De acuerdo con lo anterior, el Órgano de Contratación de MUTUAL MIDAT CYCLOPS, MCSS N. º 1, </w:t>
      </w:r>
      <w:r w:rsidR="0001119C" w:rsidRPr="001D4FB4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DECIDE APROBAR la rectificación anterior; ACUERDA la ampliación del plazo de presentación de proposiciones, que finalizará en la fecha indicada en el nuevo anuncio de licitación publicado en la Plataforma de Contratación del Sector Público;</w:t>
      </w:r>
      <w:r w:rsidR="0001119C" w:rsidRPr="001D4FB4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  <w:r w:rsidR="0001119C" w:rsidRPr="001D4FB4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y ORDENA que se proceda a la publicación de su decisión en la Plataforma de Contratación del Sector Público, </w:t>
      </w:r>
      <w:r w:rsidR="0001119C" w:rsidRPr="001D4FB4">
        <w:rPr>
          <w:rFonts w:ascii="Arial" w:eastAsia="Times New Roman" w:hAnsi="Arial" w:cs="Arial"/>
          <w:b/>
          <w:sz w:val="24"/>
          <w:szCs w:val="24"/>
          <w:u w:val="single"/>
          <w:lang w:eastAsia="es-ES"/>
        </w:rPr>
        <w:t xml:space="preserve">junto con el documento </w:t>
      </w:r>
      <w:r w:rsidR="0001119C" w:rsidRPr="001D4FB4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>“</w:t>
      </w:r>
      <w:r w:rsidR="001D4FB4" w:rsidRPr="001D4FB4">
        <w:rPr>
          <w:rFonts w:ascii="Arial" w:eastAsia="Times New Roman" w:hAnsi="Arial" w:cs="Arial"/>
          <w:b/>
          <w:bCs/>
          <w:sz w:val="24"/>
          <w:szCs w:val="24"/>
          <w:u w:val="single"/>
          <w:lang w:eastAsia="es-ES"/>
        </w:rPr>
        <w:t>FORMULARIOS rectificados</w:t>
      </w:r>
      <w:r w:rsidR="0001119C" w:rsidRPr="001D4FB4">
        <w:rPr>
          <w:rFonts w:ascii="Arial" w:eastAsia="Times New Roman" w:hAnsi="Arial" w:cs="Arial"/>
          <w:b/>
          <w:bCs/>
          <w:i/>
          <w:iCs/>
          <w:sz w:val="24"/>
          <w:szCs w:val="24"/>
          <w:u w:val="single"/>
          <w:lang w:eastAsia="es-ES"/>
        </w:rPr>
        <w:t>”</w:t>
      </w:r>
      <w:r w:rsidR="0001119C" w:rsidRPr="001D4FB4">
        <w:rPr>
          <w:rFonts w:ascii="Arial" w:eastAsia="Times New Roman" w:hAnsi="Arial" w:cs="Arial"/>
          <w:b/>
          <w:i/>
          <w:iCs/>
          <w:sz w:val="24"/>
          <w:szCs w:val="24"/>
          <w:lang w:eastAsia="es-ES"/>
        </w:rPr>
        <w:t>,</w:t>
      </w:r>
      <w:r w:rsidR="0001119C" w:rsidRPr="001D4FB4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="0001119C" w:rsidRPr="001D4FB4">
        <w:rPr>
          <w:rFonts w:ascii="Arial" w:eastAsia="Times New Roman" w:hAnsi="Arial" w:cs="Arial"/>
          <w:sz w:val="24"/>
          <w:szCs w:val="24"/>
          <w:lang w:eastAsia="es-ES"/>
        </w:rPr>
        <w:t>manteniéndose la validez de los pliegos y la de los restantes documentos que conforman el expediente administrativo de licitación, salvo en lo relativo a las correcciones efectuadas.</w:t>
      </w:r>
    </w:p>
    <w:p w14:paraId="3BE4E93A" w14:textId="77777777" w:rsidR="0001119C" w:rsidRPr="009F4D85" w:rsidRDefault="0001119C" w:rsidP="0001119C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57D42305" w14:textId="77777777" w:rsidR="0001119C" w:rsidRPr="009F4D85" w:rsidRDefault="0001119C" w:rsidP="0001119C">
      <w:pPr>
        <w:tabs>
          <w:tab w:val="left" w:pos="4995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9F4D85">
        <w:rPr>
          <w:rFonts w:ascii="Arial" w:eastAsia="Times New Roman" w:hAnsi="Arial" w:cs="Arial"/>
          <w:b/>
          <w:sz w:val="24"/>
          <w:szCs w:val="24"/>
          <w:lang w:eastAsia="es-ES"/>
        </w:rPr>
        <w:t>EL ÓRGANO DE CONTRATACIÓN</w:t>
      </w:r>
      <w:r w:rsidRPr="009F4D85">
        <w:rPr>
          <w:rFonts w:ascii="Arial" w:eastAsia="Times New Roman" w:hAnsi="Arial" w:cs="Arial"/>
          <w:b/>
          <w:sz w:val="24"/>
          <w:szCs w:val="24"/>
          <w:lang w:eastAsia="es-ES"/>
        </w:rPr>
        <w:tab/>
      </w:r>
    </w:p>
    <w:p w14:paraId="00506591" w14:textId="77777777" w:rsidR="0001119C" w:rsidRPr="009F4D85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9F4D85">
        <w:rPr>
          <w:rFonts w:ascii="Arial" w:eastAsia="Times New Roman" w:hAnsi="Arial" w:cs="Arial"/>
          <w:b/>
          <w:sz w:val="24"/>
          <w:szCs w:val="24"/>
          <w:lang w:eastAsia="es-ES"/>
        </w:rPr>
        <w:t>MUTUAL MIDAT CYCLOPS, MCSS N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>.</w:t>
      </w:r>
      <w:r w:rsidRPr="009F4D85">
        <w:rPr>
          <w:rFonts w:ascii="Arial" w:eastAsia="Times New Roman" w:hAnsi="Arial" w:cs="Arial"/>
          <w:b/>
          <w:sz w:val="24"/>
          <w:szCs w:val="24"/>
          <w:lang w:eastAsia="es-ES"/>
        </w:rPr>
        <w:t>º 1</w:t>
      </w:r>
    </w:p>
    <w:p w14:paraId="27550A9F" w14:textId="77777777" w:rsidR="0001119C" w:rsidRPr="009F4D85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14:paraId="04855048" w14:textId="77777777" w:rsidR="0001119C" w:rsidRPr="009F4D85" w:rsidRDefault="0001119C" w:rsidP="000111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9F4D85">
        <w:rPr>
          <w:rFonts w:ascii="Arial" w:eastAsia="Times New Roman" w:hAnsi="Arial" w:cs="Arial"/>
          <w:i/>
          <w:sz w:val="24"/>
          <w:szCs w:val="24"/>
          <w:lang w:eastAsia="es-ES"/>
        </w:rPr>
        <w:t>[DOCUMENTO SUSCRITO ELECTRÓNICAMENTE</w:t>
      </w:r>
      <w:r w:rsidRPr="009F4D85">
        <w:rPr>
          <w:rFonts w:ascii="Arial" w:eastAsia="Times New Roman" w:hAnsi="Arial" w:cs="Arial"/>
          <w:sz w:val="24"/>
          <w:szCs w:val="24"/>
          <w:lang w:eastAsia="es-ES"/>
        </w:rPr>
        <w:t>]</w:t>
      </w:r>
    </w:p>
    <w:p w14:paraId="096585D8" w14:textId="77777777" w:rsidR="0001119C" w:rsidRPr="009F4D85" w:rsidRDefault="0001119C" w:rsidP="0001119C">
      <w:pPr>
        <w:rPr>
          <w:sz w:val="24"/>
          <w:szCs w:val="24"/>
        </w:rPr>
      </w:pPr>
    </w:p>
    <w:p w14:paraId="16CC5EFA" w14:textId="77777777" w:rsidR="0001119C" w:rsidRDefault="0001119C" w:rsidP="0001119C"/>
    <w:p w14:paraId="68789DE8" w14:textId="77777777" w:rsidR="00C3193F" w:rsidRDefault="00C3193F"/>
    <w:sectPr w:rsidR="00C3193F" w:rsidSect="00A83C27">
      <w:headerReference w:type="default" r:id="rId8"/>
      <w:footerReference w:type="even" r:id="rId9"/>
      <w:footerReference w:type="default" r:id="rId10"/>
      <w:pgSz w:w="11906" w:h="16838"/>
      <w:pgMar w:top="2268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DD724" w14:textId="77777777" w:rsidR="00306721" w:rsidRDefault="00306721">
      <w:pPr>
        <w:spacing w:after="0" w:line="240" w:lineRule="auto"/>
      </w:pPr>
      <w:r>
        <w:separator/>
      </w:r>
    </w:p>
  </w:endnote>
  <w:endnote w:type="continuationSeparator" w:id="0">
    <w:p w14:paraId="1C73AF0C" w14:textId="77777777" w:rsidR="00306721" w:rsidRDefault="00306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E882" w14:textId="77777777" w:rsidR="00A83C27" w:rsidRDefault="002A6699" w:rsidP="00A83C27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1FB44C" w14:textId="77777777" w:rsidR="00A83C27" w:rsidRDefault="00CA7C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FA653" w14:textId="77777777" w:rsidR="00A83C27" w:rsidRPr="008E2E4E" w:rsidRDefault="00CA7CBD">
    <w:pPr>
      <w:pStyle w:val="Piedepgina"/>
      <w:jc w:val="center"/>
      <w:rPr>
        <w:sz w:val="12"/>
        <w:szCs w:val="12"/>
      </w:rPr>
    </w:pPr>
  </w:p>
  <w:p w14:paraId="7FECB3C9" w14:textId="77777777" w:rsidR="00A83C27" w:rsidRPr="008E2E4E" w:rsidRDefault="002A6699" w:rsidP="00A83C27">
    <w:pPr>
      <w:pStyle w:val="Piedepgina"/>
      <w:rPr>
        <w:rFonts w:ascii="Modern No. 20" w:hAnsi="Modern No. 20" w:cs="Lucida Sans Unicode"/>
        <w:noProof/>
        <w:color w:val="003366"/>
        <w:sz w:val="12"/>
        <w:szCs w:val="12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1AE3AC4" wp14:editId="04115011">
              <wp:simplePos x="0" y="0"/>
              <wp:positionH relativeFrom="column">
                <wp:posOffset>0</wp:posOffset>
              </wp:positionH>
              <wp:positionV relativeFrom="paragraph">
                <wp:posOffset>-5081</wp:posOffset>
              </wp:positionV>
              <wp:extent cx="5829300" cy="0"/>
              <wp:effectExtent l="0" t="0" r="19050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336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C891C9" id="Conector recto 1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.4pt" to="459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" strokecolor="#036" strokeweight="1pt"/>
          </w:pict>
        </mc:Fallback>
      </mc:AlternateContent>
    </w:r>
  </w:p>
  <w:p w14:paraId="36BA2D1E" w14:textId="77777777" w:rsidR="00A83C27" w:rsidRPr="008E2E4E" w:rsidRDefault="002A6699" w:rsidP="00A83C27">
    <w:pPr>
      <w:pStyle w:val="Piedepgina"/>
      <w:tabs>
        <w:tab w:val="clear" w:pos="4252"/>
        <w:tab w:val="clear" w:pos="8504"/>
        <w:tab w:val="right" w:pos="8820"/>
      </w:tabs>
      <w:ind w:right="-646"/>
      <w:jc w:val="center"/>
      <w:rPr>
        <w:rFonts w:ascii="Arial" w:hAnsi="Arial" w:cs="Arial"/>
        <w:noProof/>
        <w:color w:val="003366"/>
        <w:sz w:val="12"/>
        <w:szCs w:val="12"/>
      </w:rPr>
    </w:pPr>
    <w:r w:rsidRPr="008E2E4E">
      <w:rPr>
        <w:rFonts w:ascii="Arial" w:hAnsi="Arial" w:cs="Arial"/>
        <w:b/>
        <w:noProof/>
        <w:color w:val="003366"/>
        <w:sz w:val="12"/>
        <w:szCs w:val="12"/>
      </w:rPr>
      <w:t xml:space="preserve">MUTUAL MIDAT CYCLOPS, Mutua </w:t>
    </w:r>
    <w:r>
      <w:rPr>
        <w:rFonts w:ascii="Arial" w:hAnsi="Arial" w:cs="Arial"/>
        <w:b/>
        <w:noProof/>
        <w:color w:val="003366"/>
        <w:sz w:val="12"/>
        <w:szCs w:val="12"/>
      </w:rPr>
      <w:t xml:space="preserve">Colaboradora con la </w:t>
    </w:r>
    <w:r w:rsidRPr="008E2E4E">
      <w:rPr>
        <w:rFonts w:ascii="Arial" w:hAnsi="Arial" w:cs="Arial"/>
        <w:b/>
        <w:noProof/>
        <w:color w:val="003366"/>
        <w:sz w:val="12"/>
        <w:szCs w:val="12"/>
      </w:rPr>
      <w:t xml:space="preserve">Seguridad Social nº 1  </w:t>
    </w:r>
    <w:r w:rsidRPr="008E2E4E">
      <w:rPr>
        <w:rFonts w:ascii="Arial" w:hAnsi="Arial" w:cs="Arial"/>
        <w:noProof/>
        <w:color w:val="003366"/>
        <w:sz w:val="12"/>
        <w:szCs w:val="12"/>
      </w:rPr>
      <w:t xml:space="preserve">       </w:t>
    </w:r>
  </w:p>
  <w:p w14:paraId="1F619E8F" w14:textId="77777777" w:rsidR="00A83C27" w:rsidRPr="008E2E4E" w:rsidRDefault="002A6699" w:rsidP="00A83C27">
    <w:pPr>
      <w:pStyle w:val="Piedepgina"/>
      <w:tabs>
        <w:tab w:val="clear" w:pos="4252"/>
      </w:tabs>
      <w:ind w:right="-646"/>
      <w:jc w:val="center"/>
      <w:rPr>
        <w:rFonts w:ascii="Arial" w:hAnsi="Arial" w:cs="Arial"/>
        <w:noProof/>
        <w:color w:val="003366"/>
        <w:sz w:val="12"/>
        <w:szCs w:val="12"/>
      </w:rPr>
    </w:pPr>
    <w:r w:rsidRPr="008E2E4E">
      <w:rPr>
        <w:rFonts w:ascii="Arial" w:hAnsi="Arial" w:cs="Arial"/>
        <w:noProof/>
        <w:color w:val="003366"/>
        <w:sz w:val="12"/>
        <w:szCs w:val="12"/>
      </w:rPr>
      <w:t>Avenida Josep Tarradellas 14-18 - 08029 - Barcelona - Tel. 934 051 244 - Fax. 934 108 828</w:t>
    </w:r>
  </w:p>
  <w:p w14:paraId="7F0C9270" w14:textId="77777777" w:rsidR="00A83C27" w:rsidRPr="008E2E4E" w:rsidRDefault="002A6699" w:rsidP="00A83C27">
    <w:pPr>
      <w:pStyle w:val="Piedepgina"/>
      <w:tabs>
        <w:tab w:val="clear" w:pos="4252"/>
      </w:tabs>
      <w:ind w:right="-646"/>
      <w:jc w:val="center"/>
      <w:rPr>
        <w:rFonts w:ascii="Arial" w:hAnsi="Arial" w:cs="Arial"/>
        <w:color w:val="003366"/>
        <w:sz w:val="12"/>
        <w:szCs w:val="12"/>
      </w:rPr>
    </w:pPr>
    <w:r w:rsidRPr="008E2E4E">
      <w:rPr>
        <w:rFonts w:ascii="Arial" w:hAnsi="Arial" w:cs="Arial"/>
        <w:noProof/>
        <w:color w:val="003366"/>
        <w:sz w:val="12"/>
        <w:szCs w:val="12"/>
      </w:rPr>
      <w:t xml:space="preserve">CIF: G-64.172.513 </w:t>
    </w:r>
  </w:p>
  <w:p w14:paraId="205ABF43" w14:textId="77777777" w:rsidR="00A83C27" w:rsidRDefault="00CA7CBD">
    <w:pPr>
      <w:pStyle w:val="Piedepgina"/>
      <w:jc w:val="center"/>
      <w:rPr>
        <w:rFonts w:ascii="Arial" w:hAnsi="Arial" w:cs="Arial"/>
        <w:sz w:val="14"/>
        <w:szCs w:val="14"/>
      </w:rPr>
    </w:pPr>
  </w:p>
  <w:p w14:paraId="54682875" w14:textId="77777777" w:rsidR="00A83C27" w:rsidRPr="000E580D" w:rsidRDefault="002A6699">
    <w:pPr>
      <w:pStyle w:val="Piedepgina"/>
      <w:jc w:val="center"/>
      <w:rPr>
        <w:rFonts w:ascii="Arial" w:hAnsi="Arial" w:cs="Arial"/>
        <w:color w:val="002060"/>
        <w:sz w:val="14"/>
        <w:szCs w:val="14"/>
      </w:rPr>
    </w:pPr>
    <w:r w:rsidRPr="000E580D">
      <w:rPr>
        <w:rFonts w:ascii="Arial" w:hAnsi="Arial" w:cs="Arial"/>
        <w:color w:val="002060"/>
        <w:sz w:val="14"/>
        <w:szCs w:val="14"/>
      </w:rPr>
      <w:t xml:space="preserve">Página </w:t>
    </w:r>
    <w:r w:rsidRPr="000E580D">
      <w:rPr>
        <w:rFonts w:ascii="Arial" w:hAnsi="Arial" w:cs="Arial"/>
        <w:bCs/>
        <w:color w:val="002060"/>
        <w:sz w:val="14"/>
        <w:szCs w:val="14"/>
      </w:rPr>
      <w:fldChar w:fldCharType="begin"/>
    </w:r>
    <w:r w:rsidRPr="000E580D">
      <w:rPr>
        <w:rFonts w:ascii="Arial" w:hAnsi="Arial" w:cs="Arial"/>
        <w:bCs/>
        <w:color w:val="002060"/>
        <w:sz w:val="14"/>
        <w:szCs w:val="14"/>
      </w:rPr>
      <w:instrText>PAGE</w:instrText>
    </w:r>
    <w:r w:rsidRPr="000E580D">
      <w:rPr>
        <w:rFonts w:ascii="Arial" w:hAnsi="Arial" w:cs="Arial"/>
        <w:bCs/>
        <w:color w:val="002060"/>
        <w:sz w:val="14"/>
        <w:szCs w:val="14"/>
      </w:rPr>
      <w:fldChar w:fldCharType="separate"/>
    </w:r>
    <w:r>
      <w:rPr>
        <w:rFonts w:ascii="Arial" w:hAnsi="Arial" w:cs="Arial"/>
        <w:bCs/>
        <w:noProof/>
        <w:color w:val="002060"/>
        <w:sz w:val="14"/>
        <w:szCs w:val="14"/>
      </w:rPr>
      <w:t>2</w:t>
    </w:r>
    <w:r w:rsidRPr="000E580D">
      <w:rPr>
        <w:rFonts w:ascii="Arial" w:hAnsi="Arial" w:cs="Arial"/>
        <w:bCs/>
        <w:color w:val="002060"/>
        <w:sz w:val="14"/>
        <w:szCs w:val="14"/>
      </w:rPr>
      <w:fldChar w:fldCharType="end"/>
    </w:r>
    <w:r w:rsidRPr="000E580D">
      <w:rPr>
        <w:rFonts w:ascii="Arial" w:hAnsi="Arial" w:cs="Arial"/>
        <w:color w:val="002060"/>
        <w:sz w:val="14"/>
        <w:szCs w:val="14"/>
      </w:rPr>
      <w:t xml:space="preserve"> de </w:t>
    </w:r>
    <w:r w:rsidRPr="000E580D">
      <w:rPr>
        <w:rFonts w:ascii="Arial" w:hAnsi="Arial" w:cs="Arial"/>
        <w:bCs/>
        <w:color w:val="002060"/>
        <w:sz w:val="14"/>
        <w:szCs w:val="14"/>
      </w:rPr>
      <w:fldChar w:fldCharType="begin"/>
    </w:r>
    <w:r w:rsidRPr="000E580D">
      <w:rPr>
        <w:rFonts w:ascii="Arial" w:hAnsi="Arial" w:cs="Arial"/>
        <w:bCs/>
        <w:color w:val="002060"/>
        <w:sz w:val="14"/>
        <w:szCs w:val="14"/>
      </w:rPr>
      <w:instrText>NUMPAGES</w:instrText>
    </w:r>
    <w:r w:rsidRPr="000E580D">
      <w:rPr>
        <w:rFonts w:ascii="Arial" w:hAnsi="Arial" w:cs="Arial"/>
        <w:bCs/>
        <w:color w:val="002060"/>
        <w:sz w:val="14"/>
        <w:szCs w:val="14"/>
      </w:rPr>
      <w:fldChar w:fldCharType="separate"/>
    </w:r>
    <w:r>
      <w:rPr>
        <w:rFonts w:ascii="Arial" w:hAnsi="Arial" w:cs="Arial"/>
        <w:bCs/>
        <w:noProof/>
        <w:color w:val="002060"/>
        <w:sz w:val="14"/>
        <w:szCs w:val="14"/>
      </w:rPr>
      <w:t>2</w:t>
    </w:r>
    <w:r w:rsidRPr="000E580D">
      <w:rPr>
        <w:rFonts w:ascii="Arial" w:hAnsi="Arial" w:cs="Arial"/>
        <w:bCs/>
        <w:color w:val="002060"/>
        <w:sz w:val="14"/>
        <w:szCs w:val="14"/>
      </w:rPr>
      <w:fldChar w:fldCharType="end"/>
    </w:r>
  </w:p>
  <w:p w14:paraId="3AE4F668" w14:textId="77777777" w:rsidR="00A83C27" w:rsidRPr="00592B50" w:rsidRDefault="00CA7CBD" w:rsidP="00A83C27">
    <w:pPr>
      <w:pStyle w:val="Piedepgina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6E9DF" w14:textId="77777777" w:rsidR="00306721" w:rsidRDefault="00306721">
      <w:pPr>
        <w:spacing w:after="0" w:line="240" w:lineRule="auto"/>
      </w:pPr>
      <w:r>
        <w:separator/>
      </w:r>
    </w:p>
  </w:footnote>
  <w:footnote w:type="continuationSeparator" w:id="0">
    <w:p w14:paraId="383F79EC" w14:textId="77777777" w:rsidR="00306721" w:rsidRDefault="00306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79B55" w14:textId="77777777" w:rsidR="00A83C27" w:rsidRDefault="002A6699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E841C5C" wp14:editId="2D41001E">
          <wp:simplePos x="0" y="0"/>
          <wp:positionH relativeFrom="column">
            <wp:align>center</wp:align>
          </wp:positionH>
          <wp:positionV relativeFrom="paragraph">
            <wp:posOffset>-21590</wp:posOffset>
          </wp:positionV>
          <wp:extent cx="1371600" cy="970915"/>
          <wp:effectExtent l="0" t="0" r="0" b="0"/>
          <wp:wrapNone/>
          <wp:docPr id="2" name="Imagen 2" descr="logo_M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_MC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970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B67CE0"/>
    <w:multiLevelType w:val="hybridMultilevel"/>
    <w:tmpl w:val="E0E44D04"/>
    <w:lvl w:ilvl="0" w:tplc="64CEA700">
      <w:start w:val="14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D63ED7"/>
    <w:multiLevelType w:val="hybridMultilevel"/>
    <w:tmpl w:val="6568E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19C"/>
    <w:rsid w:val="0001119C"/>
    <w:rsid w:val="000241C2"/>
    <w:rsid w:val="0007367D"/>
    <w:rsid w:val="000F1FC6"/>
    <w:rsid w:val="001411B6"/>
    <w:rsid w:val="001D4FB4"/>
    <w:rsid w:val="001F2C50"/>
    <w:rsid w:val="002A6699"/>
    <w:rsid w:val="00306721"/>
    <w:rsid w:val="0032049F"/>
    <w:rsid w:val="0036177B"/>
    <w:rsid w:val="00377662"/>
    <w:rsid w:val="004A4FBD"/>
    <w:rsid w:val="004C7B7E"/>
    <w:rsid w:val="004E1D5D"/>
    <w:rsid w:val="00543281"/>
    <w:rsid w:val="00596685"/>
    <w:rsid w:val="00852371"/>
    <w:rsid w:val="009C786F"/>
    <w:rsid w:val="00AE2EE5"/>
    <w:rsid w:val="00B001F6"/>
    <w:rsid w:val="00B75998"/>
    <w:rsid w:val="00BF4768"/>
    <w:rsid w:val="00BF6F2E"/>
    <w:rsid w:val="00C3193F"/>
    <w:rsid w:val="00C349AE"/>
    <w:rsid w:val="00CA7CBD"/>
    <w:rsid w:val="00F82BD1"/>
    <w:rsid w:val="00FE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C19B7"/>
  <w15:chartTrackingRefBased/>
  <w15:docId w15:val="{E7338C95-983C-4070-BCDB-9BE089CB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19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1119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1119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01119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119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01119C"/>
    <w:rPr>
      <w:rFonts w:cs="Times New Roman"/>
    </w:rPr>
  </w:style>
  <w:style w:type="paragraph" w:styleId="Prrafodelista">
    <w:name w:val="List Paragraph"/>
    <w:aliases w:val="Lista sin Numerar"/>
    <w:basedOn w:val="Normal"/>
    <w:link w:val="PrrafodelistaCar"/>
    <w:uiPriority w:val="34"/>
    <w:qFormat/>
    <w:rsid w:val="0001119C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111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11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119C"/>
    <w:rPr>
      <w:sz w:val="20"/>
      <w:szCs w:val="20"/>
    </w:rPr>
  </w:style>
  <w:style w:type="table" w:styleId="Tablaconcuadrcula">
    <w:name w:val="Table Grid"/>
    <w:basedOn w:val="Tablanormal"/>
    <w:uiPriority w:val="59"/>
    <w:rsid w:val="00AE2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a sin Numerar Car"/>
    <w:link w:val="Prrafodelista"/>
    <w:uiPriority w:val="34"/>
    <w:locked/>
    <w:rsid w:val="00AE2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8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6867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600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MC Mutual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JPM0002</dc:creator>
  <cp:keywords/>
  <dc:description/>
  <cp:lastModifiedBy>NSL0000</cp:lastModifiedBy>
  <cp:revision>2</cp:revision>
  <dcterms:created xsi:type="dcterms:W3CDTF">2026-03-26T09:56:00Z</dcterms:created>
  <dcterms:modified xsi:type="dcterms:W3CDTF">2026-03-26T09:56:00Z</dcterms:modified>
</cp:coreProperties>
</file>